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984A24">
        <w:rPr>
          <w:rFonts w:ascii="Calibri" w:eastAsia="Calibri" w:hAnsi="Calibri" w:cs="Calibri"/>
          <w:color w:val="000000" w:themeColor="text1"/>
        </w:rPr>
        <w:t xml:space="preserve"> Mgr. Nora Kalašová</w:t>
      </w:r>
      <w:r w:rsidRPr="007E66E6">
        <w:rPr>
          <w:rFonts w:ascii="Calibri" w:eastAsia="Calibri" w:hAnsi="Calibri" w:cs="Calibri"/>
          <w:color w:val="000000" w:themeColor="text1"/>
          <w:lang w:val="uk-UA"/>
        </w:rPr>
        <w:t xml:space="preserve"> 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proofErr w:type="gramStart"/>
      <w:r w:rsidR="00984A24">
        <w:rPr>
          <w:rFonts w:ascii="Calibri" w:eastAsia="Calibri" w:hAnsi="Calibri" w:cs="Calibri"/>
        </w:rPr>
        <w:t>01.07.2022</w:t>
      </w:r>
      <w:proofErr w:type="gramEnd"/>
      <w:r w:rsidR="00984A24">
        <w:rPr>
          <w:rFonts w:ascii="Calibri" w:eastAsia="Calibri" w:hAnsi="Calibri" w:cs="Calibri"/>
        </w:rPr>
        <w:t xml:space="preserve"> od 10 hodin do 14</w:t>
      </w:r>
      <w:r w:rsidR="00EF5E71">
        <w:rPr>
          <w:rFonts w:ascii="Calibri" w:eastAsia="Calibri" w:hAnsi="Calibri" w:cs="Calibri"/>
        </w:rPr>
        <w:t xml:space="preserve"> hodin</w:t>
      </w:r>
      <w:r>
        <w:rPr>
          <w:rFonts w:ascii="Calibri" w:eastAsia="Calibri" w:hAnsi="Calibri" w:cs="Calibri"/>
        </w:rPr>
        <w:t xml:space="preserve"> 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984A24">
        <w:rPr>
          <w:rFonts w:ascii="Calibri" w:eastAsia="Calibri" w:hAnsi="Calibri" w:cs="Calibri"/>
          <w:b/>
          <w:bCs/>
        </w:rPr>
        <w:t>ZŠ a MŠ Dobkovice, Dobkovice 83, 407 03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984A24">
        <w:rPr>
          <w:rFonts w:ascii="Calibri" w:eastAsia="Calibri" w:hAnsi="Calibri" w:cs="Calibri"/>
          <w:b/>
          <w:bCs/>
        </w:rPr>
        <w:t>0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>(vzor je dostupný v česko-ukrajinské verzi, nebo lze vyzvednout osobně ve spádové základní škole)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 початкової школи (зразок доступ</w:t>
      </w:r>
      <w:r w:rsidR="00EF5E71">
        <w:rPr>
          <w:rFonts w:ascii="Calibri" w:hAnsi="Calibri"/>
          <w:color w:val="0070C0"/>
          <w:lang w:val="uk-UA"/>
        </w:rPr>
        <w:t>ний у чесько-українській версії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6731F3">
        <w:rPr>
          <w:rFonts w:ascii="Calibri" w:eastAsia="Calibri" w:hAnsi="Calibri" w:cs="Calibri"/>
        </w:rPr>
        <w:t xml:space="preserve">Dobkovicích </w:t>
      </w:r>
      <w:r w:rsidR="00EF5E7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EF5E71">
        <w:rPr>
          <w:rFonts w:ascii="Calibri" w:eastAsia="Calibri" w:hAnsi="Calibri" w:cs="Calibri"/>
          <w:color w:val="0070C0"/>
        </w:rPr>
        <w:t xml:space="preserve"> </w:t>
      </w:r>
      <w:proofErr w:type="gramStart"/>
      <w:r w:rsidR="00984A24">
        <w:rPr>
          <w:rFonts w:ascii="Calibri" w:eastAsia="Calibri" w:hAnsi="Calibri" w:cs="Calibri"/>
        </w:rPr>
        <w:t>2.06</w:t>
      </w:r>
      <w:r w:rsidR="00EF5E71">
        <w:rPr>
          <w:rFonts w:ascii="Calibri" w:eastAsia="Calibri" w:hAnsi="Calibri" w:cs="Calibri"/>
        </w:rPr>
        <w:t>.2022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:rsidR="0059027E" w:rsidRDefault="00FA1D4D" w:rsidP="0059027E">
      <w:pPr>
        <w:spacing w:before="120"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Mgr. Nora Kalašová</w:t>
      </w:r>
      <w:bookmarkStart w:id="0" w:name="_GoBack"/>
      <w:bookmarkEnd w:id="0"/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sectPr w:rsidR="0059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7E"/>
    <w:rsid w:val="00584575"/>
    <w:rsid w:val="0059027E"/>
    <w:rsid w:val="006731F3"/>
    <w:rsid w:val="00984A24"/>
    <w:rsid w:val="00C778FD"/>
    <w:rsid w:val="00EF5E71"/>
    <w:rsid w:val="00FA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50C4"/>
  <w15:docId w15:val="{1024284D-37CF-4FF4-BB72-4A38E314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8F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Jůnová Olga</dc:creator>
  <cp:lastModifiedBy>Nora Kalašová</cp:lastModifiedBy>
  <cp:revision>9</cp:revision>
  <cp:lastPrinted>2022-06-02T11:54:00Z</cp:lastPrinted>
  <dcterms:created xsi:type="dcterms:W3CDTF">2022-05-10T10:53:00Z</dcterms:created>
  <dcterms:modified xsi:type="dcterms:W3CDTF">2022-06-02T12:01:00Z</dcterms:modified>
</cp:coreProperties>
</file>